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15" w:tblpY="687"/>
        <w:tblOverlap w:val="never"/>
        <w:tblW w:w="8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400"/>
        <w:gridCol w:w="1002"/>
        <w:gridCol w:w="1199"/>
        <w:gridCol w:w="1343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内部转账业务类型（选项）（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3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结转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专家公寓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留学生公寓住宿费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结转实验测试费、加工费及设备使用费等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结转算力平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台服务费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结转用车费用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能源和设备使用费等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结转各单位因聘用人才派遣人员的社会保障和管理费等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6.结转其他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费用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内部转账资金性质（选项）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033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1.横向科研项目；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2.部门日常经费预算（非财政资金）；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3.部门自筹经费。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转账事由：</w:t>
            </w:r>
          </w:p>
        </w:tc>
        <w:tc>
          <w:tcPr>
            <w:tcW w:w="7033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转账金额（元）：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转出部门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项目编号：</w:t>
            </w:r>
          </w:p>
        </w:tc>
        <w:tc>
          <w:tcPr>
            <w:tcW w:w="220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转入部门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项目编号：</w:t>
            </w:r>
          </w:p>
        </w:tc>
        <w:tc>
          <w:tcPr>
            <w:tcW w:w="220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426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转出方：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部门或科研项目负责人（签字）：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部门（公章）：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                 年   月    日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</w:t>
            </w:r>
          </w:p>
        </w:tc>
        <w:tc>
          <w:tcPr>
            <w:tcW w:w="46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转入方：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部门或科研项目负责人（签字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部门（公章）：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640" w:firstLineChars="1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上海电机学院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内部转账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结算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注：部门经费需部门负责人签字并部门公章，横向科研项目负责人签字即可。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DkxYzMxZWQ5ZmIyNzc3MDU4NmUyZDQ3YTU0MmMifQ=="/>
  </w:docVars>
  <w:rsids>
    <w:rsidRoot w:val="004F0B0F"/>
    <w:rsid w:val="004F0B0F"/>
    <w:rsid w:val="00AD0785"/>
    <w:rsid w:val="0DE813FC"/>
    <w:rsid w:val="32CD697B"/>
    <w:rsid w:val="4B160E0C"/>
    <w:rsid w:val="6F00481B"/>
    <w:rsid w:val="742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1663</Words>
  <Characters>1705</Characters>
  <Lines>1</Lines>
  <Paragraphs>1</Paragraphs>
  <TotalTime>5</TotalTime>
  <ScaleCrop>false</ScaleCrop>
  <LinksUpToDate>false</LinksUpToDate>
  <CharactersWithSpaces>1906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尾巴的伟</cp:lastModifiedBy>
  <dcterms:modified xsi:type="dcterms:W3CDTF">2025-05-30T05:39:07Z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DD150E9F14014BF085BE646D9B1CD61A_13</vt:lpwstr>
  </property>
  <property fmtid="{D5CDD505-2E9C-101B-9397-08002B2CF9AE}" pid="4" name="KSOTemplateDocerSaveRecord">
    <vt:lpwstr>eyJoZGlkIjoiZTRhMmZiZDg2MTgyZWU1YjA4MGIzZWM0MWI2OTNjMzQiLCJ1c2VySWQiOiI0MDI2ODQ0NTkifQ==</vt:lpwstr>
  </property>
</Properties>
</file>